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91" w:rsidRPr="00D75B91" w:rsidRDefault="00D75B91" w:rsidP="00D75B91">
      <w:pPr>
        <w:pStyle w:val="NormalWeb"/>
        <w:spacing w:after="0"/>
        <w:rPr>
          <w:rFonts w:ascii="Calibri" w:hAnsi="Calibri" w:cs="Calibri"/>
          <w:iCs/>
          <w:sz w:val="22"/>
          <w:szCs w:val="22"/>
          <w:lang w:val="fr-BE"/>
        </w:rPr>
      </w:pPr>
      <w:r w:rsidRPr="00D75B91">
        <w:rPr>
          <w:rFonts w:ascii="Calibri" w:hAnsi="Calibri" w:cs="Calibri"/>
          <w:iCs/>
          <w:sz w:val="22"/>
          <w:szCs w:val="22"/>
          <w:lang w:val="fr-BE"/>
        </w:rPr>
        <w:t>« </w:t>
      </w:r>
      <w:r w:rsidRPr="00D75B91">
        <w:rPr>
          <w:rFonts w:ascii="Calibri" w:hAnsi="Calibri" w:cs="Calibri"/>
          <w:iCs/>
          <w:sz w:val="22"/>
          <w:szCs w:val="22"/>
          <w:lang w:val="fr-BE"/>
        </w:rPr>
        <w:t xml:space="preserve">Les informations recueillies au moyen de ce formulaire sont collectées par </w:t>
      </w:r>
      <w:r w:rsidR="009F525E">
        <w:rPr>
          <w:rFonts w:ascii="Calibri" w:hAnsi="Calibri" w:cs="Calibri"/>
          <w:iCs/>
          <w:sz w:val="22"/>
          <w:szCs w:val="22"/>
          <w:lang w:val="fr-BE"/>
        </w:rPr>
        <w:t>la Cellule</w:t>
      </w:r>
      <w:bookmarkStart w:id="0" w:name="_GoBack"/>
      <w:bookmarkEnd w:id="0"/>
      <w:r w:rsidRPr="00D75B91">
        <w:rPr>
          <w:rFonts w:ascii="Calibri" w:hAnsi="Calibri" w:cs="Calibri"/>
          <w:iCs/>
          <w:sz w:val="22"/>
          <w:szCs w:val="22"/>
          <w:lang w:val="fr-BE"/>
        </w:rPr>
        <w:t xml:space="preserve"> des Fonds européens uniquement à des fins d'enregistrement dans l'application en ligne de l'autorité de gestion pour le Fonds pour l'asile, la migration et l'intégration (</w:t>
      </w:r>
      <w:r>
        <w:rPr>
          <w:rFonts w:ascii="Calibri" w:hAnsi="Calibri" w:cs="Calibri"/>
          <w:iCs/>
          <w:sz w:val="22"/>
          <w:szCs w:val="22"/>
          <w:lang w:val="fr-BE"/>
        </w:rPr>
        <w:t>AMIF</w:t>
      </w:r>
      <w:r w:rsidRPr="00D75B91">
        <w:rPr>
          <w:rFonts w:ascii="Calibri" w:hAnsi="Calibri" w:cs="Calibri"/>
          <w:iCs/>
          <w:sz w:val="22"/>
          <w:szCs w:val="22"/>
          <w:lang w:val="fr-BE"/>
        </w:rPr>
        <w:t>), le Fonds pour la sécurité intérieure (</w:t>
      </w:r>
      <w:r>
        <w:rPr>
          <w:rFonts w:ascii="Calibri" w:hAnsi="Calibri" w:cs="Calibri"/>
          <w:iCs/>
          <w:sz w:val="22"/>
          <w:szCs w:val="22"/>
          <w:lang w:val="fr-BE"/>
        </w:rPr>
        <w:t>ISF</w:t>
      </w:r>
      <w:r w:rsidRPr="00D75B91">
        <w:rPr>
          <w:rFonts w:ascii="Calibri" w:hAnsi="Calibri" w:cs="Calibri"/>
          <w:iCs/>
          <w:sz w:val="22"/>
          <w:szCs w:val="22"/>
          <w:lang w:val="fr-BE"/>
        </w:rPr>
        <w:t>) et l'Instrument de soutien financier à la gestion des frontières et à la politique des visas (BMVI).</w:t>
      </w:r>
    </w:p>
    <w:p w:rsidR="00D75B91" w:rsidRPr="004861B6" w:rsidRDefault="00D75B91" w:rsidP="004861B6">
      <w:pPr>
        <w:pStyle w:val="NormalWeb"/>
        <w:spacing w:after="0"/>
        <w:rPr>
          <w:rFonts w:ascii="Calibri" w:hAnsi="Calibri" w:cs="Calibri"/>
          <w:iCs/>
          <w:sz w:val="22"/>
          <w:szCs w:val="22"/>
          <w:lang w:val="fr-BE"/>
        </w:rPr>
      </w:pPr>
      <w:r w:rsidRPr="00D75B91">
        <w:rPr>
          <w:rFonts w:ascii="Calibri" w:hAnsi="Calibri" w:cs="Calibri"/>
          <w:iCs/>
          <w:sz w:val="22"/>
          <w:szCs w:val="22"/>
          <w:lang w:val="fr-BE"/>
        </w:rPr>
        <w:t>Le traitement de ces données a pour fondement (licéité – article 6, GDPR) : le règlement (UE) 2021/1060 du Parlement européen et du Conseil du 24 juin 2021 portant dispositions communes concernant le Fonds européen de développement régional, le Fonds social européen Plus, le Fonds de cohésion, le Fonds pour une transition équitable et le Fonds européen pour la mer, la pêche et l'aquaculture, ainsi que les règles financières qui leur sont applicables, et concernant le Fonds pour l'asile, la migration et l'intégration, le Fonds pour la sécurité intérieure et l'instrument financier pour la gestion des frontiè</w:t>
      </w:r>
      <w:r w:rsidR="004861B6">
        <w:rPr>
          <w:rFonts w:ascii="Calibri" w:hAnsi="Calibri" w:cs="Calibri"/>
          <w:iCs/>
          <w:sz w:val="22"/>
          <w:szCs w:val="22"/>
          <w:lang w:val="fr-BE"/>
        </w:rPr>
        <w:t xml:space="preserve">res et la politique des visas. </w:t>
      </w:r>
      <w:r w:rsidRPr="00D75B91">
        <w:rPr>
          <w:rFonts w:ascii="Calibri" w:hAnsi="Calibri" w:cs="Calibri"/>
          <w:iCs/>
          <w:sz w:val="22"/>
          <w:szCs w:val="22"/>
          <w:lang w:val="fr-BE"/>
        </w:rPr>
        <w:t> </w:t>
      </w:r>
    </w:p>
    <w:p w:rsidR="00D75B91" w:rsidRPr="00D75B91" w:rsidRDefault="00D75B91" w:rsidP="00D75B91">
      <w:pPr>
        <w:pStyle w:val="NormalWeb"/>
        <w:spacing w:before="0" w:beforeAutospacing="0" w:after="0" w:afterAutospacing="0"/>
        <w:rPr>
          <w:rFonts w:ascii="Calibri" w:hAnsi="Calibri" w:cs="Calibri"/>
          <w:sz w:val="22"/>
          <w:szCs w:val="22"/>
          <w:lang w:val="fr-BE"/>
        </w:rPr>
      </w:pPr>
      <w:r w:rsidRPr="00D75B91">
        <w:rPr>
          <w:rFonts w:ascii="Calibri" w:hAnsi="Calibri" w:cs="Calibri"/>
          <w:iCs/>
          <w:sz w:val="22"/>
          <w:szCs w:val="22"/>
          <w:lang w:val="fr-BE"/>
        </w:rPr>
        <w:t xml:space="preserve">Ces données seront traitées, au sein du SPF Intérieur, responsable du traitement. </w:t>
      </w:r>
      <w:r w:rsidR="004861B6" w:rsidRPr="004861B6">
        <w:rPr>
          <w:rFonts w:ascii="Calibri" w:hAnsi="Calibri" w:cs="Calibri"/>
          <w:iCs/>
          <w:sz w:val="22"/>
          <w:szCs w:val="22"/>
          <w:lang w:val="fr-BE"/>
        </w:rPr>
        <w:t>Les données que vous fournissez via ce formulaire seront conservées jusqu'à leur transfert vers l'application en ligne</w:t>
      </w:r>
      <w:r w:rsidR="004861B6">
        <w:rPr>
          <w:rFonts w:ascii="Calibri" w:hAnsi="Calibri" w:cs="Calibri"/>
          <w:iCs/>
          <w:sz w:val="22"/>
          <w:szCs w:val="22"/>
          <w:lang w:val="fr-BE"/>
        </w:rPr>
        <w:t xml:space="preserve"> de l'unité Fonds européens. Elles</w:t>
      </w:r>
      <w:r w:rsidR="004861B6" w:rsidRPr="004861B6">
        <w:rPr>
          <w:rFonts w:ascii="Calibri" w:hAnsi="Calibri" w:cs="Calibri"/>
          <w:iCs/>
          <w:sz w:val="22"/>
          <w:szCs w:val="22"/>
          <w:lang w:val="fr-BE"/>
        </w:rPr>
        <w:t xml:space="preserve"> ne seront pas transféré</w:t>
      </w:r>
      <w:r w:rsidR="004861B6">
        <w:rPr>
          <w:rFonts w:ascii="Calibri" w:hAnsi="Calibri" w:cs="Calibri"/>
          <w:iCs/>
          <w:sz w:val="22"/>
          <w:szCs w:val="22"/>
          <w:lang w:val="fr-BE"/>
        </w:rPr>
        <w:t>e</w:t>
      </w:r>
      <w:r w:rsidR="004861B6" w:rsidRPr="004861B6">
        <w:rPr>
          <w:rFonts w:ascii="Calibri" w:hAnsi="Calibri" w:cs="Calibri"/>
          <w:iCs/>
          <w:sz w:val="22"/>
          <w:szCs w:val="22"/>
          <w:lang w:val="fr-BE"/>
        </w:rPr>
        <w:t>s à d'autres destinataires.</w:t>
      </w:r>
    </w:p>
    <w:p w:rsidR="00D75B91" w:rsidRPr="00D75B91" w:rsidRDefault="00D75B91" w:rsidP="00D75B91">
      <w:pPr>
        <w:pStyle w:val="NormalWeb"/>
        <w:spacing w:before="0" w:beforeAutospacing="0" w:after="0" w:afterAutospacing="0"/>
        <w:rPr>
          <w:rFonts w:ascii="Calibri" w:hAnsi="Calibri" w:cs="Calibri"/>
          <w:sz w:val="22"/>
          <w:szCs w:val="22"/>
          <w:lang w:val="fr-BE"/>
        </w:rPr>
      </w:pPr>
      <w:r w:rsidRPr="00D75B91">
        <w:rPr>
          <w:rFonts w:ascii="Calibri" w:hAnsi="Calibri" w:cs="Calibri"/>
          <w:iCs/>
          <w:sz w:val="22"/>
          <w:szCs w:val="22"/>
          <w:lang w:val="fr-BE"/>
        </w:rPr>
        <w:t> </w:t>
      </w:r>
    </w:p>
    <w:p w:rsidR="00D75B91" w:rsidRDefault="00D75B91" w:rsidP="00D75B91">
      <w:pPr>
        <w:pStyle w:val="NormalWeb"/>
        <w:spacing w:before="0" w:beforeAutospacing="0" w:after="0" w:afterAutospacing="0"/>
        <w:rPr>
          <w:rFonts w:ascii="Calibri" w:hAnsi="Calibri" w:cs="Calibri"/>
          <w:iCs/>
          <w:sz w:val="22"/>
          <w:szCs w:val="22"/>
          <w:lang w:val="fr-BE"/>
        </w:rPr>
      </w:pPr>
      <w:r w:rsidRPr="00D75B91">
        <w:rPr>
          <w:rFonts w:ascii="Calibri" w:hAnsi="Calibri" w:cs="Calibri"/>
          <w:iCs/>
          <w:sz w:val="22"/>
          <w:szCs w:val="22"/>
          <w:lang w:val="fr-BE"/>
        </w:rPr>
        <w:t xml:space="preserve">Vous pouvez, le cas échéant, exercer un droit d’accès, de rectification, d’effacement, de limitation ou d’opposition </w:t>
      </w:r>
      <w:r w:rsidRPr="00D75B91">
        <w:rPr>
          <w:rFonts w:ascii="Calibri" w:hAnsi="Calibri" w:cs="Calibri"/>
          <w:b/>
          <w:bCs/>
          <w:iCs/>
          <w:sz w:val="22"/>
          <w:szCs w:val="22"/>
          <w:lang w:val="fr-BE"/>
        </w:rPr>
        <w:t>(sélectionner les droits applicables)</w:t>
      </w:r>
      <w:r w:rsidRPr="00D75B91">
        <w:rPr>
          <w:rFonts w:ascii="Calibri" w:hAnsi="Calibri" w:cs="Calibri"/>
          <w:iCs/>
          <w:sz w:val="22"/>
          <w:szCs w:val="22"/>
          <w:lang w:val="fr-BE"/>
        </w:rPr>
        <w:t xml:space="preserve"> au traitement de vos données auprès de notre DPO en recourant au formulaire mis à votre disposition par le SPF Intérieur via le lien suivant : </w:t>
      </w:r>
      <w:hyperlink r:id="rId4" w:history="1">
        <w:r w:rsidRPr="00D75B91">
          <w:rPr>
            <w:rStyle w:val="Lienhypertexte"/>
            <w:rFonts w:ascii="Calibri" w:hAnsi="Calibri" w:cs="Calibri"/>
            <w:iCs/>
            <w:sz w:val="22"/>
            <w:szCs w:val="22"/>
            <w:lang w:val="fr-BE"/>
          </w:rPr>
          <w:t>https://www.ibz.be/fr/comment-exercer-vos-droits</w:t>
        </w:r>
      </w:hyperlink>
      <w:r w:rsidRPr="00D75B91">
        <w:rPr>
          <w:rFonts w:ascii="Calibri" w:hAnsi="Calibri" w:cs="Calibri"/>
          <w:iCs/>
          <w:sz w:val="22"/>
          <w:szCs w:val="22"/>
          <w:lang w:val="fr-BE"/>
        </w:rPr>
        <w:t xml:space="preserve">. Un formulaire </w:t>
      </w:r>
      <w:proofErr w:type="spellStart"/>
      <w:r w:rsidRPr="00D75B91">
        <w:rPr>
          <w:rFonts w:ascii="Calibri" w:hAnsi="Calibri" w:cs="Calibri"/>
          <w:iCs/>
          <w:sz w:val="22"/>
          <w:szCs w:val="22"/>
          <w:lang w:val="fr-BE"/>
        </w:rPr>
        <w:t>word</w:t>
      </w:r>
      <w:proofErr w:type="spellEnd"/>
      <w:r w:rsidRPr="00D75B91">
        <w:rPr>
          <w:rFonts w:ascii="Calibri" w:hAnsi="Calibri" w:cs="Calibri"/>
          <w:iCs/>
          <w:sz w:val="22"/>
          <w:szCs w:val="22"/>
          <w:lang w:val="fr-BE"/>
        </w:rPr>
        <w:t xml:space="preserve"> est également disponible sur notre site et peut être envoyé par la poste à notre DPO à l’adresse postale suivante : </w:t>
      </w:r>
    </w:p>
    <w:p w:rsidR="00D75B91" w:rsidRDefault="00D75B91" w:rsidP="00D75B91">
      <w:pPr>
        <w:pStyle w:val="NormalWeb"/>
        <w:spacing w:before="0" w:beforeAutospacing="0" w:after="0" w:afterAutospacing="0"/>
        <w:rPr>
          <w:rFonts w:ascii="Calibri" w:hAnsi="Calibri" w:cs="Calibri"/>
          <w:iCs/>
          <w:sz w:val="22"/>
          <w:szCs w:val="22"/>
          <w:lang w:val="fr-BE"/>
        </w:rPr>
      </w:pPr>
    </w:p>
    <w:p w:rsidR="00D75B91" w:rsidRPr="00D75B91" w:rsidRDefault="00D75B91" w:rsidP="00D75B91">
      <w:pPr>
        <w:pStyle w:val="NormalWeb"/>
        <w:spacing w:before="0" w:beforeAutospacing="0" w:after="0" w:afterAutospacing="0"/>
        <w:ind w:left="1416"/>
        <w:rPr>
          <w:rFonts w:ascii="Calibri" w:hAnsi="Calibri" w:cs="Calibri"/>
          <w:sz w:val="22"/>
          <w:szCs w:val="22"/>
          <w:lang w:val="nl-NL"/>
        </w:rPr>
      </w:pPr>
      <w:r w:rsidRPr="00D75B91">
        <w:rPr>
          <w:rFonts w:ascii="Calibri" w:hAnsi="Calibri" w:cs="Calibri"/>
          <w:sz w:val="22"/>
          <w:szCs w:val="22"/>
          <w:lang w:val="nl-NL"/>
        </w:rPr>
        <w:t>A l'attention du DPO IBZ</w:t>
      </w:r>
      <w:r w:rsidRPr="00D75B91">
        <w:rPr>
          <w:rFonts w:ascii="Calibri" w:hAnsi="Calibri" w:cs="Calibri"/>
          <w:sz w:val="22"/>
          <w:szCs w:val="22"/>
          <w:lang w:val="nl-NL"/>
        </w:rPr>
        <w:br/>
        <w:t>SPF Intérieur</w:t>
      </w:r>
      <w:r w:rsidRPr="00D75B91">
        <w:rPr>
          <w:rFonts w:ascii="Calibri" w:hAnsi="Calibri" w:cs="Calibri"/>
          <w:sz w:val="22"/>
          <w:szCs w:val="22"/>
          <w:lang w:val="nl-NL"/>
        </w:rPr>
        <w:br/>
        <w:t>Parc Atrium – Rue des Colonies 11</w:t>
      </w:r>
      <w:r w:rsidRPr="00D75B91">
        <w:rPr>
          <w:rFonts w:ascii="Calibri" w:hAnsi="Calibri" w:cs="Calibri"/>
          <w:sz w:val="22"/>
          <w:szCs w:val="22"/>
          <w:lang w:val="nl-NL"/>
        </w:rPr>
        <w:br/>
        <w:t>1000 Bruxelles</w:t>
      </w:r>
    </w:p>
    <w:p w:rsidR="00D75B91" w:rsidRPr="00D75B91" w:rsidRDefault="00D75B91" w:rsidP="00D75B91">
      <w:pPr>
        <w:pStyle w:val="NormalWeb"/>
        <w:spacing w:before="0" w:beforeAutospacing="0" w:after="0" w:afterAutospacing="0"/>
        <w:rPr>
          <w:rFonts w:ascii="Calibri" w:hAnsi="Calibri" w:cs="Calibri"/>
          <w:sz w:val="22"/>
          <w:szCs w:val="22"/>
          <w:lang w:val="fr-BE"/>
        </w:rPr>
      </w:pPr>
      <w:r w:rsidRPr="00D75B91">
        <w:rPr>
          <w:rFonts w:ascii="Calibri" w:hAnsi="Calibri" w:cs="Calibri"/>
          <w:iCs/>
          <w:sz w:val="22"/>
          <w:szCs w:val="22"/>
          <w:lang w:val="fr-BE"/>
        </w:rPr>
        <w:t> </w:t>
      </w:r>
    </w:p>
    <w:p w:rsidR="00D75B91" w:rsidRPr="00D75B91" w:rsidRDefault="00D75B91" w:rsidP="00D75B91">
      <w:pPr>
        <w:pStyle w:val="NormalWeb"/>
        <w:spacing w:before="0" w:beforeAutospacing="0" w:after="0" w:afterAutospacing="0"/>
        <w:rPr>
          <w:rFonts w:ascii="Calibri" w:hAnsi="Calibri" w:cs="Calibri"/>
          <w:sz w:val="22"/>
          <w:szCs w:val="22"/>
          <w:lang w:val="fr-BE"/>
        </w:rPr>
      </w:pPr>
      <w:r w:rsidRPr="00D75B91">
        <w:rPr>
          <w:rFonts w:ascii="Calibri" w:hAnsi="Calibri" w:cs="Calibri"/>
          <w:iCs/>
          <w:sz w:val="22"/>
          <w:szCs w:val="22"/>
          <w:lang w:val="fr-BE"/>
        </w:rPr>
        <w:t>Pour en savoir davantage sur notre politique de confidentialité</w:t>
      </w:r>
      <w:r w:rsidR="004861B6">
        <w:rPr>
          <w:rFonts w:ascii="Calibri" w:hAnsi="Calibri" w:cs="Calibri"/>
          <w:iCs/>
          <w:sz w:val="22"/>
          <w:szCs w:val="22"/>
          <w:lang w:val="fr-BE"/>
        </w:rPr>
        <w:t> </w:t>
      </w:r>
      <w:r w:rsidR="004861B6">
        <w:rPr>
          <w:rFonts w:ascii="Calibri" w:hAnsi="Calibri" w:cs="Calibri"/>
          <w:iCs/>
          <w:color w:val="00B050"/>
          <w:sz w:val="22"/>
          <w:szCs w:val="22"/>
          <w:lang w:val="fr-BE"/>
        </w:rPr>
        <w:t>:</w:t>
      </w:r>
      <w:hyperlink r:id="rId5" w:history="1">
        <w:r w:rsidRPr="00D75B91">
          <w:rPr>
            <w:rStyle w:val="Lienhypertexte"/>
            <w:rFonts w:ascii="Calibri" w:hAnsi="Calibri" w:cs="Calibri"/>
            <w:iCs/>
            <w:sz w:val="22"/>
            <w:szCs w:val="22"/>
            <w:lang w:val="fr-BE"/>
          </w:rPr>
          <w:t>https://www.ibz.be/fr/declaration-de-confidentialite</w:t>
        </w:r>
      </w:hyperlink>
      <w:r w:rsidRPr="00D75B91">
        <w:rPr>
          <w:rFonts w:ascii="Calibri" w:hAnsi="Calibri" w:cs="Calibri"/>
          <w:iCs/>
          <w:sz w:val="22"/>
          <w:szCs w:val="22"/>
          <w:lang w:val="fr-BE"/>
        </w:rPr>
        <w:t>.</w:t>
      </w:r>
    </w:p>
    <w:p w:rsidR="00D75B91" w:rsidRPr="00D75B91" w:rsidRDefault="00D75B91" w:rsidP="00D75B91">
      <w:pPr>
        <w:pStyle w:val="NormalWeb"/>
        <w:spacing w:before="0" w:beforeAutospacing="0" w:after="0" w:afterAutospacing="0"/>
        <w:rPr>
          <w:rFonts w:ascii="Calibri" w:hAnsi="Calibri" w:cs="Calibri"/>
          <w:sz w:val="22"/>
          <w:szCs w:val="22"/>
          <w:lang w:val="fr-BE"/>
        </w:rPr>
      </w:pPr>
      <w:r w:rsidRPr="00D75B91">
        <w:rPr>
          <w:rFonts w:ascii="Calibri" w:hAnsi="Calibri" w:cs="Calibri"/>
          <w:iCs/>
          <w:sz w:val="22"/>
          <w:szCs w:val="22"/>
          <w:lang w:val="fr-BE"/>
        </w:rPr>
        <w:t> </w:t>
      </w:r>
    </w:p>
    <w:p w:rsidR="00D75B91" w:rsidRPr="00D75B91" w:rsidRDefault="00D75B91" w:rsidP="00D75B91">
      <w:pPr>
        <w:pStyle w:val="NormalWeb"/>
        <w:spacing w:before="0" w:beforeAutospacing="0" w:after="0" w:afterAutospacing="0"/>
        <w:rPr>
          <w:rFonts w:ascii="Calibri" w:hAnsi="Calibri" w:cs="Calibri"/>
          <w:sz w:val="22"/>
          <w:szCs w:val="22"/>
          <w:lang w:val="fr-BE"/>
        </w:rPr>
      </w:pPr>
      <w:r w:rsidRPr="00D75B91">
        <w:rPr>
          <w:rFonts w:ascii="Calibri" w:hAnsi="Calibri" w:cs="Calibri"/>
          <w:iCs/>
          <w:sz w:val="22"/>
          <w:szCs w:val="22"/>
          <w:lang w:val="fr-BE"/>
        </w:rPr>
        <w:t xml:space="preserve">Si après nous avoir contacté, vous considérez que vos droits ne sont pas respectés ou qu’un traitement de données à caractère personnel vous concernant constitue une violation de la Règlementation sur la protection des données, vous avez le droit d’introduire une réclamation auprès de l’Autorité de protection des données : </w:t>
      </w:r>
      <w:hyperlink r:id="rId6" w:history="1">
        <w:r w:rsidRPr="00D75B91">
          <w:rPr>
            <w:rStyle w:val="Lienhypertexte"/>
            <w:rFonts w:ascii="Calibri" w:hAnsi="Calibri" w:cs="Calibri"/>
            <w:iCs/>
            <w:sz w:val="22"/>
            <w:szCs w:val="22"/>
            <w:lang w:val="fr-BE"/>
          </w:rPr>
          <w:t xml:space="preserve">www.autoritedeprotectiondesdonnees.be </w:t>
        </w:r>
      </w:hyperlink>
      <w:r w:rsidRPr="00D75B91">
        <w:rPr>
          <w:rFonts w:ascii="Calibri" w:hAnsi="Calibri" w:cs="Calibri"/>
          <w:iCs/>
          <w:sz w:val="22"/>
          <w:szCs w:val="22"/>
          <w:lang w:val="fr-BE"/>
        </w:rPr>
        <w:t xml:space="preserve">– mail : </w:t>
      </w:r>
      <w:hyperlink r:id="rId7" w:history="1">
        <w:r w:rsidRPr="00D75B91">
          <w:rPr>
            <w:rStyle w:val="Lienhypertexte"/>
            <w:rFonts w:ascii="Calibri" w:hAnsi="Calibri" w:cs="Calibri"/>
            <w:iCs/>
            <w:sz w:val="22"/>
            <w:szCs w:val="22"/>
            <w:lang w:val="fr-BE"/>
          </w:rPr>
          <w:t xml:space="preserve">contact@apd-gba.be </w:t>
        </w:r>
      </w:hyperlink>
      <w:r w:rsidRPr="00D75B91">
        <w:rPr>
          <w:rFonts w:ascii="Calibri" w:hAnsi="Calibri" w:cs="Calibri"/>
          <w:iCs/>
          <w:sz w:val="22"/>
          <w:szCs w:val="22"/>
          <w:lang w:val="fr-BE"/>
        </w:rPr>
        <w:t>– tél : +32 2 274 48 00 – adresse : Rue de la Presse, 35 à 1000 Bruxelles, Belgique. »</w:t>
      </w:r>
    </w:p>
    <w:p w:rsidR="0031741F" w:rsidRDefault="009F525E"/>
    <w:sectPr w:rsidR="00317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91"/>
    <w:rsid w:val="000B61D4"/>
    <w:rsid w:val="004861B6"/>
    <w:rsid w:val="009F525E"/>
    <w:rsid w:val="00BE051A"/>
    <w:rsid w:val="00D75B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EB6B"/>
  <w15:chartTrackingRefBased/>
  <w15:docId w15:val="{126EC0A8-3180-44BE-9F11-EBB6348A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5B91"/>
    <w:rPr>
      <w:color w:val="0563C1"/>
      <w:u w:val="single"/>
    </w:rPr>
  </w:style>
  <w:style w:type="paragraph" w:styleId="NormalWeb">
    <w:name w:val="Normal (Web)"/>
    <w:basedOn w:val="Normal"/>
    <w:uiPriority w:val="99"/>
    <w:unhideWhenUsed/>
    <w:rsid w:val="00D75B91"/>
    <w:pPr>
      <w:spacing w:before="100" w:beforeAutospacing="1" w:after="100" w:afterAutospacing="1" w:line="240" w:lineRule="auto"/>
    </w:pPr>
    <w:rPr>
      <w:rFonts w:ascii="Times New Roman" w:hAnsi="Times New Roman" w:cs="Times New Roman"/>
      <w:sz w:val="24"/>
      <w:szCs w:val="24"/>
      <w:lang w:eastAsia="nl-BE"/>
    </w:rPr>
  </w:style>
  <w:style w:type="character" w:styleId="Lienhypertextesuivivisit">
    <w:name w:val="FollowedHyperlink"/>
    <w:basedOn w:val="Policepardfaut"/>
    <w:uiPriority w:val="99"/>
    <w:semiHidden/>
    <w:unhideWhenUsed/>
    <w:rsid w:val="00D75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6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apd-gb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ritedeprotectiondesdonnees.be" TargetMode="External"/><Relationship Id="rId5" Type="http://schemas.openxmlformats.org/officeDocument/2006/relationships/hyperlink" Target="https://www.ibz.be/fr/declaration-de-confidentialite" TargetMode="External"/><Relationship Id="rId4" Type="http://schemas.openxmlformats.org/officeDocument/2006/relationships/hyperlink" Target="https://www.ibz.be/fr/comment-exercer-vos-droit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IBZ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Fillee</dc:creator>
  <cp:keywords/>
  <dc:description/>
  <cp:lastModifiedBy>Thomas Fillee</cp:lastModifiedBy>
  <cp:revision>2</cp:revision>
  <dcterms:created xsi:type="dcterms:W3CDTF">2021-09-03T12:31:00Z</dcterms:created>
  <dcterms:modified xsi:type="dcterms:W3CDTF">2021-09-03T12:45:00Z</dcterms:modified>
</cp:coreProperties>
</file>